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25F" w:rsidRDefault="0005725F" w:rsidP="0005725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ПРАВУ</w:t>
      </w:r>
    </w:p>
    <w:p w:rsidR="0005725F" w:rsidRDefault="0005725F" w:rsidP="0005725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2024-2025 учебный год</w:t>
      </w:r>
    </w:p>
    <w:p w:rsidR="0005725F" w:rsidRDefault="0005725F" w:rsidP="0005725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05725F" w:rsidRDefault="0005725F" w:rsidP="0005725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05725F" w:rsidRDefault="0005725F" w:rsidP="0005725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725F" w:rsidRDefault="0005725F" w:rsidP="0005725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725F" w:rsidRDefault="0005725F" w:rsidP="0005725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725F" w:rsidRDefault="0005725F" w:rsidP="0005725F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Уважаемый участник!</w:t>
      </w:r>
    </w:p>
    <w:p w:rsidR="0005725F" w:rsidRDefault="0005725F" w:rsidP="000572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725F" w:rsidRDefault="0005725F" w:rsidP="000572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работы внимательно читайте текст заданий.</w:t>
      </w:r>
    </w:p>
    <w:p w:rsidR="0005725F" w:rsidRDefault="0005725F" w:rsidP="000572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ответа вписывайте в отведённые поля, запись ведите чётко и разборчиво.</w:t>
      </w:r>
    </w:p>
    <w:p w:rsidR="0005725F" w:rsidRDefault="0005725F" w:rsidP="000572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баллов – 75</w:t>
      </w:r>
    </w:p>
    <w:p w:rsidR="0005725F" w:rsidRDefault="00DA6F78" w:rsidP="000572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на выполнение работы – 90</w:t>
      </w:r>
      <w:r w:rsidR="0005725F">
        <w:rPr>
          <w:rFonts w:ascii="Times New Roman" w:hAnsi="Times New Roman" w:cs="Times New Roman"/>
          <w:sz w:val="28"/>
          <w:szCs w:val="28"/>
        </w:rPr>
        <w:t xml:space="preserve"> минут</w:t>
      </w:r>
    </w:p>
    <w:p w:rsidR="0005725F" w:rsidRDefault="0005725F" w:rsidP="000572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725F" w:rsidRDefault="0005725F" w:rsidP="000572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725F" w:rsidRDefault="0005725F" w:rsidP="000572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725F" w:rsidRDefault="0005725F" w:rsidP="0005725F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Желаем успеха!</w:t>
      </w:r>
    </w:p>
    <w:p w:rsidR="0005725F" w:rsidRDefault="0005725F" w:rsidP="000572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725F" w:rsidRDefault="0005725F" w:rsidP="000572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725F" w:rsidRDefault="0005725F" w:rsidP="000572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725F" w:rsidRDefault="0005725F" w:rsidP="000572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725F" w:rsidRDefault="0005725F"/>
    <w:tbl>
      <w:tblPr>
        <w:tblStyle w:val="a3"/>
        <w:tblW w:w="11199" w:type="dxa"/>
        <w:tblInd w:w="-1281" w:type="dxa"/>
        <w:tblLook w:val="04A0" w:firstRow="1" w:lastRow="0" w:firstColumn="1" w:lastColumn="0" w:noHBand="0" w:noVBand="1"/>
      </w:tblPr>
      <w:tblGrid>
        <w:gridCol w:w="456"/>
        <w:gridCol w:w="10743"/>
      </w:tblGrid>
      <w:tr w:rsidR="0067123D" w:rsidRPr="00AB16DE" w:rsidTr="00D668FF">
        <w:tc>
          <w:tcPr>
            <w:tcW w:w="11199" w:type="dxa"/>
            <w:gridSpan w:val="2"/>
          </w:tcPr>
          <w:p w:rsidR="0067123D" w:rsidRPr="00AB16DE" w:rsidRDefault="0067123D" w:rsidP="00272C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Выбер</w:t>
            </w:r>
            <w:r w:rsidR="00272C2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>те нескольк</w:t>
            </w:r>
            <w:r w:rsidR="00B753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правильных вариантов ответа: </w:t>
            </w: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43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Согласно Уголовно-процессуальному кодексу РФ по каждому уголовному делу подлежат доказыванию в обязательном порядке: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А. Обстоятельства, характеризующие личность обвиняемого;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Б. Виновность лица в совершении преступления, форма его вины и мотивы;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В. Имущественное положение обвиняемого;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Г. Признание обвиняемым своей вины;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Д. Событие преступления (время, место, способ и другие обстоятельства совершения преступления);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Е. Характер и размер вреда, причиненный обвиняемым.</w:t>
            </w: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43" w:type="dxa"/>
          </w:tcPr>
          <w:p w:rsidR="00B7536C" w:rsidRPr="00AB16DE" w:rsidRDefault="00B7536C" w:rsidP="00AB16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соответствии с УПК РФ к мерам пресечения относятся: </w:t>
            </w:r>
          </w:p>
          <w:p w:rsidR="00B7536C" w:rsidRPr="00AB16DE" w:rsidRDefault="00B7536C" w:rsidP="00AB16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Pr="00AB16DE" w:rsidRDefault="00B7536C" w:rsidP="00AB16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А. Неустойка; </w:t>
            </w:r>
          </w:p>
          <w:p w:rsidR="00B7536C" w:rsidRPr="00AB16DE" w:rsidRDefault="00B7536C" w:rsidP="00AB16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Б. Личное поручительство; </w:t>
            </w:r>
          </w:p>
          <w:p w:rsidR="00B7536C" w:rsidRPr="00AB16DE" w:rsidRDefault="00B7536C" w:rsidP="00AB16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В. Принудительное назначение на должность; </w:t>
            </w:r>
          </w:p>
          <w:p w:rsidR="00B7536C" w:rsidRPr="00AB16DE" w:rsidRDefault="00B7536C" w:rsidP="00AB16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Г. Домашний арест; </w:t>
            </w:r>
          </w:p>
          <w:p w:rsidR="00B7536C" w:rsidRPr="00AB16DE" w:rsidRDefault="00B7536C" w:rsidP="00AB16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Д. Залог; </w:t>
            </w:r>
          </w:p>
          <w:p w:rsidR="00B7536C" w:rsidRPr="00AB16DE" w:rsidRDefault="00B7536C" w:rsidP="00AB16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Е. Обеспечительный платеж.</w:t>
            </w: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43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качестве какого участника уголовного процесса может выступать юридическое лицо: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А. В качестве обвиняемого;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Б. В качестве потерпевшего;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В. В качестве гражданского истца;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Г. В качестве гражданского ответчика;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Д. В качестве дознавателя;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Е. В качестве защитника.</w:t>
            </w: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43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 участникам уголовного процесса со стороны защиты не относятся: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А. Обвиняемый;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Б. Подозреваемый;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В. Защитник;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Г. Эксперт;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Д. Свидетель;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Е. Прокурор.</w:t>
            </w: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43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Какие из нижеперечисленных судов могут рассматривать дела в качестве суда апелляционной инстанции по уголовному делу: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А. Мировой судья судебного участка № 1 судебного района </w:t>
            </w:r>
            <w:proofErr w:type="spellStart"/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Вахито</w:t>
            </w:r>
            <w:r w:rsidR="00272C29">
              <w:rPr>
                <w:rFonts w:ascii="Times New Roman" w:hAnsi="Times New Roman" w:cs="Times New Roman"/>
                <w:sz w:val="24"/>
                <w:szCs w:val="24"/>
              </w:rPr>
              <w:t>вского</w:t>
            </w:r>
            <w:proofErr w:type="spellEnd"/>
            <w:r w:rsidR="00272C29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суда г. Казани;</w:t>
            </w: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536C" w:rsidRPr="00AB16DE" w:rsidRDefault="00272C29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Менделеевский районный суд;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В. 1-ый </w:t>
            </w:r>
            <w:r w:rsidR="00272C29">
              <w:rPr>
                <w:rFonts w:ascii="Times New Roman" w:hAnsi="Times New Roman" w:cs="Times New Roman"/>
                <w:sz w:val="24"/>
                <w:szCs w:val="24"/>
              </w:rPr>
              <w:t>Западный окружной военный суд;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Г. Президиум Верхо</w:t>
            </w:r>
            <w:r w:rsidR="00272C29">
              <w:rPr>
                <w:rFonts w:ascii="Times New Roman" w:hAnsi="Times New Roman" w:cs="Times New Roman"/>
                <w:sz w:val="24"/>
                <w:szCs w:val="24"/>
              </w:rPr>
              <w:t>вного суда Республики Татарстан.</w:t>
            </w: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43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Согласно ГПК РФ, выделяются следующие виды гражданского судопроизводства: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А. Особое;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Б. Публичное;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В. Приказное;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Г. Дополнительное;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Д. Исковое;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Е. По делам, возникающим из публичных правоотношений;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Ж. Исключительное.</w:t>
            </w: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43" w:type="dxa"/>
          </w:tcPr>
          <w:p w:rsidR="00B7536C" w:rsidRPr="00AB16DE" w:rsidRDefault="00B7536C" w:rsidP="00AB16DE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AB16DE">
              <w:rPr>
                <w:rStyle w:val="fontstyle01"/>
                <w:rFonts w:ascii="Times New Roman" w:hAnsi="Times New Roman" w:cs="Times New Roman"/>
              </w:rPr>
              <w:t>Какие субъекты уполномочены</w:t>
            </w:r>
            <w:r w:rsidRPr="00AB16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B16DE">
              <w:rPr>
                <w:rStyle w:val="fontstyle01"/>
                <w:rFonts w:ascii="Times New Roman" w:hAnsi="Times New Roman" w:cs="Times New Roman"/>
              </w:rPr>
              <w:t>рассматривать дела об административных</w:t>
            </w:r>
            <w:r w:rsidRPr="00AB16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B16DE">
              <w:rPr>
                <w:rStyle w:val="fontstyle01"/>
                <w:rFonts w:ascii="Times New Roman" w:hAnsi="Times New Roman" w:cs="Times New Roman"/>
              </w:rPr>
              <w:t>правонарушениях: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А. </w:t>
            </w:r>
            <w:r w:rsidRPr="00AB16DE">
              <w:rPr>
                <w:rStyle w:val="fontstyle21"/>
                <w:rFonts w:ascii="Times New Roman" w:hAnsi="Times New Roman" w:cs="Times New Roman"/>
              </w:rPr>
              <w:t>Судьи (мировые судьи);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 </w:t>
            </w:r>
            <w:r w:rsidRPr="00AB16DE">
              <w:rPr>
                <w:rStyle w:val="fontstyle21"/>
                <w:rFonts w:ascii="Times New Roman" w:hAnsi="Times New Roman" w:cs="Times New Roman"/>
              </w:rPr>
              <w:t>Центральная избирательная комиссия;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К</w:t>
            </w:r>
            <w:r w:rsidRPr="00AB16DE">
              <w:rPr>
                <w:rStyle w:val="fontstyle21"/>
                <w:rFonts w:ascii="Times New Roman" w:hAnsi="Times New Roman" w:cs="Times New Roman"/>
              </w:rPr>
              <w:t>омиссии по делам несовершеннолетних и</w:t>
            </w:r>
            <w:r w:rsidRPr="00AB16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B16DE">
              <w:rPr>
                <w:rStyle w:val="fontstyle21"/>
                <w:rFonts w:ascii="Times New Roman" w:hAnsi="Times New Roman" w:cs="Times New Roman"/>
              </w:rPr>
              <w:t>защите их прав;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Учреждения уголовно-исполнительной системы</w:t>
            </w:r>
            <w:r w:rsidRPr="00AB16DE">
              <w:rPr>
                <w:rStyle w:val="fontstyle21"/>
                <w:rFonts w:ascii="Times New Roman" w:hAnsi="Times New Roman" w:cs="Times New Roman"/>
              </w:rPr>
              <w:t>;</w:t>
            </w:r>
          </w:p>
          <w:p w:rsidR="00B7536C" w:rsidRPr="00AB16DE" w:rsidRDefault="00B7536C" w:rsidP="00AB16DE">
            <w:pPr>
              <w:jc w:val="both"/>
              <w:rPr>
                <w:rStyle w:val="fontstyle01"/>
                <w:rFonts w:ascii="Times New Roman" w:hAnsi="Times New Roman" w:cs="Times New Roman"/>
                <w:b w:val="0"/>
                <w:bCs w:val="0"/>
              </w:rPr>
            </w:pPr>
            <w:r w:rsidRPr="00AB16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Д. </w:t>
            </w:r>
            <w:r w:rsidRPr="00AB16DE">
              <w:rPr>
                <w:rStyle w:val="fontstyle21"/>
                <w:rFonts w:ascii="Times New Roman" w:hAnsi="Times New Roman" w:cs="Times New Roman"/>
              </w:rPr>
              <w:t>Банк России.</w:t>
            </w: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743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Отметьте договоры, которые согласно ГК РФ могут быть как возмездными, так и безвозмездными: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А. Мена;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Б. Заём;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В. Ссуда;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Г. Аренда;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Д. Хранение;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Е. Поручение;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Ж. Рента</w:t>
            </w:r>
            <w:r w:rsidR="00272C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43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Согласно УК РФ, к иным мерам уголовно-правового характера относятся: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А. Изменение обстановки;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Б. Судебный штраф;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В. Принудительные меры медицинского характера;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Г. Конфискация;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Д. Лишение государственных наград.</w:t>
            </w: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43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Согласно УК РФ, следующие виды наказаний могут быть как основными, так и дополнительными: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А. Лишение государственных наград;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Б. Обязательные работы;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В. Ограничение свободы;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Г. Принудительные работы;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Д. Штраф.</w:t>
            </w:r>
          </w:p>
        </w:tc>
      </w:tr>
      <w:tr w:rsidR="00980BAD" w:rsidRPr="00AB16DE" w:rsidTr="001F7065">
        <w:tc>
          <w:tcPr>
            <w:tcW w:w="11199" w:type="dxa"/>
            <w:gridSpan w:val="2"/>
          </w:tcPr>
          <w:p w:rsidR="00980BAD" w:rsidRPr="005279E4" w:rsidRDefault="00980BAD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9E4">
              <w:rPr>
                <w:rFonts w:ascii="Times New Roman" w:hAnsi="Times New Roman" w:cs="Times New Roman"/>
                <w:b/>
                <w:sz w:val="24"/>
                <w:szCs w:val="24"/>
              </w:rPr>
              <w:t>Сопоставьте:</w:t>
            </w: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43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Установите соответствие между видами юридической ответственности и видами санкций, согласно действующему законодательству РФ: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536C" w:rsidRPr="00AB16DE" w:rsidRDefault="00272C29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Административные наказания</w:t>
            </w:r>
            <w:r w:rsidR="00B7536C"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7536C" w:rsidRPr="00AB16DE" w:rsidRDefault="00272C29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Уголовные наказания</w:t>
            </w:r>
          </w:p>
          <w:p w:rsidR="00B7536C" w:rsidRPr="00AB16DE" w:rsidRDefault="00272C29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Дисциплинарные взыскания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А. Выговор;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Б. Исправительные работы;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В. Предупреждение;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Г. Штраф;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Д. Увольнение;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Е. Дисквалификация;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Ж. Арест;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З. Принудительные работы;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И. Замечание.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1 –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2 –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3 –</w:t>
            </w: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743" w:type="dxa"/>
          </w:tcPr>
          <w:p w:rsidR="00B7536C" w:rsidRPr="00AB16DE" w:rsidRDefault="00B7536C" w:rsidP="00AB16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Установите соответствие между юридическими основаниями, которые являются обязательными для производства следственных действий, с конкретными следственными действиями: </w:t>
            </w:r>
          </w:p>
          <w:p w:rsidR="00B7536C" w:rsidRPr="00AB16DE" w:rsidRDefault="00B7536C" w:rsidP="00AB16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536C" w:rsidRPr="00AB16DE" w:rsidRDefault="00272C29" w:rsidP="00AB16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Постановление следователя</w:t>
            </w:r>
          </w:p>
          <w:p w:rsidR="00B7536C" w:rsidRPr="00AB16DE" w:rsidRDefault="00272C29" w:rsidP="00AB16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Судебное решение</w:t>
            </w:r>
          </w:p>
          <w:p w:rsidR="00B7536C" w:rsidRPr="00AB16DE" w:rsidRDefault="00B7536C" w:rsidP="00AB16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Pr="00AB16DE" w:rsidRDefault="00B7536C" w:rsidP="00AB16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А. Выемка документов, содержащих государственную тайну; </w:t>
            </w:r>
          </w:p>
          <w:p w:rsidR="00B7536C" w:rsidRPr="00AB16DE" w:rsidRDefault="00B7536C" w:rsidP="00AB16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Б. Обыск в жилище; </w:t>
            </w:r>
          </w:p>
          <w:p w:rsidR="00B7536C" w:rsidRPr="00AB16DE" w:rsidRDefault="00B7536C" w:rsidP="00AB16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В. Эксгумация; </w:t>
            </w:r>
          </w:p>
          <w:p w:rsidR="00B7536C" w:rsidRPr="00AB16DE" w:rsidRDefault="00B7536C" w:rsidP="00AB16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Г. Контроль и запись телефонных переговоров; </w:t>
            </w:r>
          </w:p>
          <w:p w:rsidR="00B7536C" w:rsidRPr="00AB16DE" w:rsidRDefault="00B7536C" w:rsidP="00AB16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Д. Освидетельствование на состояние алкогольного опьянения; </w:t>
            </w:r>
          </w:p>
          <w:p w:rsidR="00B7536C" w:rsidRDefault="00B7536C" w:rsidP="00AB16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Е. Наложение ареста на имущество.</w:t>
            </w:r>
          </w:p>
          <w:p w:rsidR="00B7536C" w:rsidRDefault="00B7536C" w:rsidP="00AB16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Default="00B7536C" w:rsidP="00AB16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– </w:t>
            </w:r>
          </w:p>
          <w:p w:rsidR="00B7536C" w:rsidRDefault="00B7536C" w:rsidP="00AB16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– </w:t>
            </w:r>
          </w:p>
          <w:p w:rsidR="00B7536C" w:rsidRPr="00AB16DE" w:rsidRDefault="00B7536C" w:rsidP="00AB16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43" w:type="dxa"/>
          </w:tcPr>
          <w:p w:rsidR="00B7536C" w:rsidRPr="00AB16DE" w:rsidRDefault="00272C29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Меры пресечения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>2. Иные м</w:t>
            </w:r>
            <w:r w:rsidR="00272C29">
              <w:rPr>
                <w:rFonts w:ascii="Times New Roman" w:hAnsi="Times New Roman" w:cs="Times New Roman"/>
                <w:b/>
                <w:sz w:val="24"/>
                <w:szCs w:val="24"/>
              </w:rPr>
              <w:t>еры процессуального принуждения</w:t>
            </w: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А. Домашний арест.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Б. Обязательство о явке.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В. Заключение под стражу.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Г. Подписка о невыезде и надлежащем поведении.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Д. Залог. </w:t>
            </w:r>
          </w:p>
          <w:p w:rsidR="00B7536C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Е. Временное отстранение от должности.</w:t>
            </w:r>
          </w:p>
          <w:p w:rsidR="00B7536C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– </w:t>
            </w:r>
          </w:p>
          <w:p w:rsidR="00B7536C" w:rsidRPr="005279E4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– </w:t>
            </w: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43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Установите соответствие между различными объектами интеллектуальной собственности, в соответствии с Гражданским кодексом РФ: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536C" w:rsidRPr="00AB16DE" w:rsidRDefault="00C556A7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Объекты авторского права</w:t>
            </w:r>
          </w:p>
          <w:p w:rsidR="00B7536C" w:rsidRPr="00AB16DE" w:rsidRDefault="00C556A7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Объекты смежных прав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Объекты патентного права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А. Изобретение;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Б. Полезная модель;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В. Литературные произведения;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Г. Произведения декоративно-прикладного искусства;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Д. Фонограммы;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Е. Результаты исполнительской деятельности (исполнения);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Ж. Фотографические произведения;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З. Хореографические произведения; </w:t>
            </w:r>
          </w:p>
          <w:p w:rsidR="00B7536C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И. Промышленный образец.</w:t>
            </w:r>
          </w:p>
          <w:p w:rsidR="00B7536C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– </w:t>
            </w:r>
          </w:p>
          <w:p w:rsidR="00B7536C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–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– </w:t>
            </w: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43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Установите соответствие между понятиями и определениями отдельных видов обязательств согласно ГК РФ: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536C" w:rsidRPr="00AB16DE" w:rsidRDefault="00C556A7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Договор контрактации</w:t>
            </w:r>
          </w:p>
          <w:p w:rsidR="00B7536C" w:rsidRPr="00AB16DE" w:rsidRDefault="00C556A7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Договор ссуды</w:t>
            </w:r>
          </w:p>
          <w:p w:rsidR="00B7536C" w:rsidRPr="00AB16DE" w:rsidRDefault="00C556A7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Договор мены</w:t>
            </w:r>
            <w:r w:rsidR="00B7536C"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7536C" w:rsidRPr="00AB16DE" w:rsidRDefault="00C556A7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Договор подряда</w:t>
            </w:r>
            <w:r w:rsidR="00B7536C"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А. Одна сторона обязуется передать или </w:t>
            </w:r>
            <w:r w:rsidR="00C556A7" w:rsidRPr="00AB16DE">
              <w:rPr>
                <w:rFonts w:ascii="Times New Roman" w:hAnsi="Times New Roman" w:cs="Times New Roman"/>
                <w:sz w:val="24"/>
                <w:szCs w:val="24"/>
              </w:rPr>
              <w:t>передаёт</w:t>
            </w: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 вещь в безвозмездное пользование другой стороне, а последняя обязуется вернуть вещь в том состоянии, в каком она ее получила, с учетом нормального износа или в состоянии, обусловленном договором;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Б. Каждая из сторон обязуется передать в собственность друго</w:t>
            </w:r>
            <w:r w:rsidR="00C556A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 стороны один товар в обмен на друго</w:t>
            </w:r>
            <w:r w:rsidR="00C556A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В. Производитель сельскохозяйственной продукции обязуется передать выращенную им сельскохозяйственную продукцию заготовителю – лицу, осуществляющему закупки такой продукции для переработки или продажи;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Г. Одна сторона обязуется выполнить по заданию другой стороны </w:t>
            </w:r>
            <w:r w:rsidR="00C556A7" w:rsidRPr="00AB16DE">
              <w:rPr>
                <w:rFonts w:ascii="Times New Roman" w:hAnsi="Times New Roman" w:cs="Times New Roman"/>
                <w:sz w:val="24"/>
                <w:szCs w:val="24"/>
              </w:rPr>
              <w:t>определённую</w:t>
            </w: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 работу и сдать её результат заказчику, а заказчик обязуется принять результат работы и оплатить его.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1 –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2 –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3 –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4 –</w:t>
            </w: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743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Соотнесите судебные определения, которые могут быть вынесены на стадии возбуждения гражданского дела, с основаниями для их вынесения: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>1. Определение о принятии исковог</w:t>
            </w:r>
            <w:r w:rsidR="00C556A7">
              <w:rPr>
                <w:rFonts w:ascii="Times New Roman" w:hAnsi="Times New Roman" w:cs="Times New Roman"/>
                <w:b/>
                <w:sz w:val="24"/>
                <w:szCs w:val="24"/>
              </w:rPr>
              <w:t>о заявления к производству суда</w:t>
            </w: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>2. Определение об отказе в принятии исковог</w:t>
            </w:r>
            <w:r w:rsidR="00C556A7">
              <w:rPr>
                <w:rFonts w:ascii="Times New Roman" w:hAnsi="Times New Roman" w:cs="Times New Roman"/>
                <w:b/>
                <w:sz w:val="24"/>
                <w:szCs w:val="24"/>
              </w:rPr>
              <w:t>о заявления к производству суда</w:t>
            </w: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Определение о возвращении искового заявления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Определение об оставлении </w:t>
            </w:r>
            <w:r w:rsidR="00C556A7">
              <w:rPr>
                <w:rFonts w:ascii="Times New Roman" w:hAnsi="Times New Roman" w:cs="Times New Roman"/>
                <w:b/>
                <w:sz w:val="24"/>
                <w:szCs w:val="24"/>
              </w:rPr>
              <w:t>искового заявления без движения</w:t>
            </w: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А. Дело неподведомственно суду общей юрисдикции;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Б. К исковому заявлению не приложены копии искового заявления и прилагаемых к нему документов в соответствии с количеством ответчиков и третьих лиц;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В. Соблюдены все условия осуществления права на предъявление иска;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Г. Исковое заявление неподсудно данному суду.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1 –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2 –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3 –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4 –</w:t>
            </w:r>
          </w:p>
        </w:tc>
      </w:tr>
      <w:tr w:rsidR="00186E56" w:rsidRPr="00AB16DE" w:rsidTr="003F643D">
        <w:tc>
          <w:tcPr>
            <w:tcW w:w="11199" w:type="dxa"/>
            <w:gridSpan w:val="2"/>
          </w:tcPr>
          <w:p w:rsidR="00186E56" w:rsidRPr="00AB16DE" w:rsidRDefault="00186E56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Определите из предложенного перечня, что относится к видам юридических лиц, а что к организационно-правовым формам юридических лиц, иллюстрирующим эти виды. Установите соответств</w:t>
            </w:r>
            <w:r w:rsidR="00B7536C">
              <w:rPr>
                <w:rFonts w:ascii="Times New Roman" w:hAnsi="Times New Roman" w:cs="Times New Roman"/>
                <w:b/>
                <w:sz w:val="24"/>
                <w:szCs w:val="24"/>
              </w:rPr>
              <w:t>ие между ними.</w:t>
            </w: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43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1. Публичное акционерное общество.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2. Государственная корпорация.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3. Коммерческая корпоративная организация.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4. Хозяйственное партнерство.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5. Товарищество собственников жилья.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6. Учреждение.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7. Некоммерческая унитарная организация.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8. Коммерческая унитарная организация.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9. Муниципальное унитарное предприятие.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10.Общественная организация. </w:t>
            </w:r>
          </w:p>
          <w:p w:rsidR="00B7536C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11.Некоммерческая корпоративная организация.</w:t>
            </w:r>
          </w:p>
          <w:p w:rsidR="00B7536C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Default="00B7536C" w:rsidP="00B75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B7536C" w:rsidRDefault="00B7536C" w:rsidP="00B75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______________________________________________________________________________________</w:t>
            </w:r>
          </w:p>
          <w:p w:rsidR="00B7536C" w:rsidRDefault="00B7536C" w:rsidP="00B75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B7536C" w:rsidRDefault="00B7536C" w:rsidP="00B75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B7536C" w:rsidRDefault="00B7536C" w:rsidP="00B75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B7536C" w:rsidRDefault="00B7536C" w:rsidP="00B75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EFF" w:rsidRPr="00AB16DE" w:rsidTr="00DA77FE">
        <w:tc>
          <w:tcPr>
            <w:tcW w:w="11199" w:type="dxa"/>
            <w:gridSpan w:val="2"/>
          </w:tcPr>
          <w:p w:rsidR="002C0EFF" w:rsidRPr="00AB16DE" w:rsidRDefault="002C0EFF" w:rsidP="00B753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Установите верную последовательность: </w:t>
            </w: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43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>Уста</w:t>
            </w:r>
            <w:r w:rsidR="00C556A7">
              <w:rPr>
                <w:rFonts w:ascii="Times New Roman" w:hAnsi="Times New Roman" w:cs="Times New Roman"/>
                <w:b/>
                <w:sz w:val="24"/>
                <w:szCs w:val="24"/>
              </w:rPr>
              <w:t>но</w:t>
            </w: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вите верную очередность призвания наследников к наследованию, согласно Гражданскому кодексу РФ (от первой очереди к седьмой очереди):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______ Прадедушка наследодателя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______ Мачеха наследодателя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______ Полнородная сестра наследодателя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______ Дети наследодателя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______ Тетя наследодателя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______ Двоюродный дедушка наследодателя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______ Двоюродная правнучка наследодателя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43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Расположите в хронологически верном порядке их появления следующие правовые памятники, действовавшие в России: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Pr="00AB16DE" w:rsidRDefault="00D82590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 Судебник Ивана Третьего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____ Кратк</w:t>
            </w:r>
            <w:r w:rsidR="00D82590">
              <w:rPr>
                <w:rFonts w:ascii="Times New Roman" w:hAnsi="Times New Roman" w:cs="Times New Roman"/>
                <w:sz w:val="24"/>
                <w:szCs w:val="24"/>
              </w:rPr>
              <w:t>ое изображение процессов и тяжб</w:t>
            </w: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536C" w:rsidRPr="00AB16DE" w:rsidRDefault="00D82590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 Соборное уложение</w:t>
            </w:r>
          </w:p>
          <w:p w:rsidR="00B7536C" w:rsidRPr="00AB16DE" w:rsidRDefault="00D82590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 Русская Правда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____ Псковская судная</w:t>
            </w:r>
            <w:r w:rsidR="00D82590">
              <w:rPr>
                <w:rFonts w:ascii="Times New Roman" w:hAnsi="Times New Roman" w:cs="Times New Roman"/>
                <w:sz w:val="24"/>
                <w:szCs w:val="24"/>
              </w:rPr>
              <w:t xml:space="preserve"> грамота</w:t>
            </w: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43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Установите правильную последовательность приобретения процессуального статуса лицом: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D82590">
              <w:rPr>
                <w:rFonts w:ascii="Times New Roman" w:hAnsi="Times New Roman" w:cs="Times New Roman"/>
                <w:sz w:val="24"/>
                <w:szCs w:val="24"/>
              </w:rPr>
              <w:t xml:space="preserve"> Обвиняемый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 </w:t>
            </w:r>
            <w:r w:rsidR="00D82590">
              <w:rPr>
                <w:rFonts w:ascii="Times New Roman" w:hAnsi="Times New Roman" w:cs="Times New Roman"/>
                <w:sz w:val="24"/>
                <w:szCs w:val="24"/>
              </w:rPr>
              <w:t>Подозреваемый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D82590">
              <w:rPr>
                <w:rFonts w:ascii="Times New Roman" w:hAnsi="Times New Roman" w:cs="Times New Roman"/>
                <w:sz w:val="24"/>
                <w:szCs w:val="24"/>
              </w:rPr>
              <w:t xml:space="preserve"> Осужденный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D82590">
              <w:rPr>
                <w:rFonts w:ascii="Times New Roman" w:hAnsi="Times New Roman" w:cs="Times New Roman"/>
                <w:sz w:val="24"/>
                <w:szCs w:val="24"/>
              </w:rPr>
              <w:t xml:space="preserve"> Подсудимый</w:t>
            </w: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43" w:type="dxa"/>
          </w:tcPr>
          <w:p w:rsidR="00B7536C" w:rsidRPr="00AB16DE" w:rsidRDefault="00B7536C" w:rsidP="00AB16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Установите верную последовательность общественно-экономических формаций: </w:t>
            </w:r>
          </w:p>
          <w:p w:rsidR="00B7536C" w:rsidRPr="00AB16DE" w:rsidRDefault="00B7536C" w:rsidP="00AB16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536C" w:rsidRPr="00AB16DE" w:rsidRDefault="00B7536C" w:rsidP="00AB16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 xml:space="preserve">___ Рабовладельческий строй </w:t>
            </w:r>
          </w:p>
          <w:p w:rsidR="00B7536C" w:rsidRPr="00AB16DE" w:rsidRDefault="00D82590" w:rsidP="00AB16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 Коммунизм</w:t>
            </w:r>
          </w:p>
          <w:p w:rsidR="00B7536C" w:rsidRPr="00AB16DE" w:rsidRDefault="00D82590" w:rsidP="00AB16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Первобытно-общинный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строй</w:t>
            </w:r>
          </w:p>
          <w:p w:rsidR="00B7536C" w:rsidRPr="00AB16DE" w:rsidRDefault="00D82590" w:rsidP="00AB16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 Капитализм</w:t>
            </w:r>
          </w:p>
          <w:p w:rsidR="00B7536C" w:rsidRPr="00AB16DE" w:rsidRDefault="00D82590" w:rsidP="00AB16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 Феодализм</w:t>
            </w:r>
          </w:p>
          <w:p w:rsidR="00B7536C" w:rsidRPr="00AB16DE" w:rsidRDefault="00B7536C" w:rsidP="00AB16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EFF" w:rsidRPr="00AB16DE" w:rsidTr="00033F0F">
        <w:tc>
          <w:tcPr>
            <w:tcW w:w="11199" w:type="dxa"/>
            <w:gridSpan w:val="2"/>
          </w:tcPr>
          <w:p w:rsidR="002C0EFF" w:rsidRPr="00AB16DE" w:rsidRDefault="002C0EFF" w:rsidP="00B753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>Решите задачи:</w:t>
            </w: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43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>Супруги Ивановы (Петр и Мария) решили развестись. Супруги не могли определить, в чьей собственности находится автомобиль «</w:t>
            </w:r>
            <w:r w:rsidRPr="00AB16D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Cherry</w:t>
            </w: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», который был куплен </w:t>
            </w:r>
            <w:r w:rsidRPr="00272C29">
              <w:rPr>
                <w:rFonts w:ascii="Times New Roman" w:hAnsi="Times New Roman" w:cs="Times New Roman"/>
                <w:b/>
                <w:sz w:val="24"/>
                <w:szCs w:val="24"/>
              </w:rPr>
              <w:t>Пет</w:t>
            </w: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>ром в целях его совместного использования, но зарегистрирован на Марию.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>Петр полагал, что данный автомобиль является совместной собственностью супругов. Мария, напротив, считала, что поскольку автомобиль зарегистрирован на ее имя, то он принадлежит ей и разделу при разводе не подлежит.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Default="00B7536C" w:rsidP="00AB16D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i/>
                <w:sz w:val="24"/>
                <w:szCs w:val="24"/>
              </w:rPr>
              <w:t>Кто из супругов прав, согласно действующему российскому законодательству? Ответ обоснуйте.</w:t>
            </w:r>
          </w:p>
          <w:p w:rsidR="00B7536C" w:rsidRDefault="00B7536C" w:rsidP="00AB16D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7536C" w:rsidRDefault="00B7536C" w:rsidP="00B75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B7536C" w:rsidRDefault="00B7536C" w:rsidP="00B75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B7536C" w:rsidRDefault="00B7536C" w:rsidP="00B75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______________________________________________________________________________________</w:t>
            </w:r>
          </w:p>
          <w:p w:rsidR="00B7536C" w:rsidRDefault="00B7536C" w:rsidP="00B75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B7536C" w:rsidRDefault="00B7536C" w:rsidP="00B75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B7536C" w:rsidRDefault="00B7536C" w:rsidP="00B75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743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Александр Викторович умер, завещав часть своего имущества (ценную библиотеку) своему другу-книголюбу. Друг для решения вопроса о принятии наследства обратился за советом к своему знакомому налоговому консультанту относительно того, должен ли он будет заплатить налог, если примет наследство. Консультант ответил, что заплатить налог будет необходимо.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Default="00B7536C" w:rsidP="00AB16D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i/>
                <w:sz w:val="24"/>
                <w:szCs w:val="24"/>
              </w:rPr>
              <w:t>Прав ли консультант? Ответ обоснуйте.</w:t>
            </w:r>
          </w:p>
          <w:p w:rsidR="00B7536C" w:rsidRDefault="00B7536C" w:rsidP="00AB16D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7536C" w:rsidRDefault="00B7536C" w:rsidP="00B75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B7536C" w:rsidRDefault="00B7536C" w:rsidP="00B75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B7536C" w:rsidRDefault="00B7536C" w:rsidP="00B75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B7536C" w:rsidRDefault="00B7536C" w:rsidP="00B75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B7536C" w:rsidRDefault="00B7536C" w:rsidP="00B75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B7536C" w:rsidRDefault="00B7536C" w:rsidP="00B75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43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31-летнему Дмитрию было отказано в удочерении 14-летней Анны по причине разницы в возрасте между ними менее 18 лет. Алексей обжаловал отказ в суд, поскольку считает, что такое требование не соответствует законодательству. 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Default="00B7536C" w:rsidP="00AB16D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16DE">
              <w:rPr>
                <w:rFonts w:ascii="Times New Roman" w:hAnsi="Times New Roman" w:cs="Times New Roman"/>
                <w:i/>
                <w:sz w:val="24"/>
                <w:szCs w:val="24"/>
              </w:rPr>
              <w:t>Должен ли суд признать отказ в удочерении незаконным? Ответ обоснуйте.</w:t>
            </w:r>
          </w:p>
          <w:p w:rsidR="00B7536C" w:rsidRDefault="00B7536C" w:rsidP="00AB16D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7536C" w:rsidRDefault="00B7536C" w:rsidP="00B75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B7536C" w:rsidRDefault="00B7536C" w:rsidP="00B75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B7536C" w:rsidRDefault="00B7536C" w:rsidP="00B75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B7536C" w:rsidRDefault="00B7536C" w:rsidP="00B75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B7536C" w:rsidRDefault="00B7536C" w:rsidP="00B75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B7536C" w:rsidRDefault="00B7536C" w:rsidP="00B75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B16DE" w:rsidRPr="00AB16DE" w:rsidTr="00051C89">
        <w:tc>
          <w:tcPr>
            <w:tcW w:w="11199" w:type="dxa"/>
            <w:gridSpan w:val="2"/>
          </w:tcPr>
          <w:p w:rsidR="00AB16DE" w:rsidRPr="005279E4" w:rsidRDefault="00AB16DE" w:rsidP="00B753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Расшифруйте аббревиатуры: </w:t>
            </w: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43" w:type="dxa"/>
          </w:tcPr>
          <w:p w:rsidR="00B7536C" w:rsidRPr="00CA378A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78A">
              <w:rPr>
                <w:rFonts w:ascii="Times New Roman" w:hAnsi="Times New Roman" w:cs="Times New Roman"/>
                <w:sz w:val="24"/>
                <w:szCs w:val="24"/>
              </w:rPr>
              <w:t>НДПИ</w:t>
            </w: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43" w:type="dxa"/>
          </w:tcPr>
          <w:p w:rsidR="00B7536C" w:rsidRPr="00CA378A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78A">
              <w:rPr>
                <w:rFonts w:ascii="Times New Roman" w:hAnsi="Times New Roman" w:cs="Times New Roman"/>
                <w:sz w:val="24"/>
                <w:szCs w:val="24"/>
              </w:rPr>
              <w:t>НДФЛ</w:t>
            </w: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43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ФГУП</w:t>
            </w: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43" w:type="dxa"/>
          </w:tcPr>
          <w:p w:rsidR="00B7536C" w:rsidRPr="00AB16DE" w:rsidRDefault="00B7536C" w:rsidP="00AB1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ЗАГС</w:t>
            </w:r>
          </w:p>
        </w:tc>
      </w:tr>
      <w:tr w:rsidR="005C11D7" w:rsidRPr="00AB16DE" w:rsidTr="00873AD4">
        <w:tc>
          <w:tcPr>
            <w:tcW w:w="11199" w:type="dxa"/>
            <w:gridSpan w:val="2"/>
          </w:tcPr>
          <w:p w:rsidR="005C11D7" w:rsidRPr="005C11D7" w:rsidRDefault="005C11D7" w:rsidP="00AB16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1D7">
              <w:rPr>
                <w:rFonts w:ascii="Times New Roman" w:hAnsi="Times New Roman" w:cs="Times New Roman"/>
                <w:b/>
                <w:sz w:val="24"/>
                <w:szCs w:val="24"/>
              </w:rPr>
              <w:t>Укажите термин:</w:t>
            </w: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5C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43" w:type="dxa"/>
          </w:tcPr>
          <w:p w:rsidR="00B7536C" w:rsidRDefault="00B7536C" w:rsidP="005C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59B9">
              <w:rPr>
                <w:rFonts w:ascii="Times New Roman" w:hAnsi="Times New Roman" w:cs="Times New Roman"/>
                <w:sz w:val="24"/>
                <w:szCs w:val="24"/>
              </w:rPr>
              <w:t xml:space="preserve">Ценная бумага, закрепляющая право ее владельца на получение от выпустившего ее лица в предусмотренный в ней срок ее номинальной стоимости или иного имущественного эквивалента. </w:t>
            </w:r>
          </w:p>
          <w:p w:rsidR="00B7536C" w:rsidRDefault="00B7536C" w:rsidP="005C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Pr="00A759B9" w:rsidRDefault="00B7536C" w:rsidP="005C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5C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43" w:type="dxa"/>
          </w:tcPr>
          <w:p w:rsidR="00B7536C" w:rsidRDefault="00B7536C" w:rsidP="005C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Гражданин, творческим трудом которого создан результат интеллектуальной деятельности. </w:t>
            </w:r>
          </w:p>
          <w:p w:rsidR="00B7536C" w:rsidRDefault="00B7536C" w:rsidP="005C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FAB" w:rsidRPr="00DE7E12" w:rsidRDefault="006D7FAB" w:rsidP="005C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5C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43" w:type="dxa"/>
          </w:tcPr>
          <w:p w:rsidR="00B7536C" w:rsidRDefault="00B7536C" w:rsidP="005C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Сумма налога или сумма сбора, не уплаченная в установленный законодательством о налогах и сборах срок</w:t>
            </w:r>
            <w:r w:rsidR="00EC01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7FAB" w:rsidRDefault="006D7FAB" w:rsidP="005C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FAB" w:rsidRPr="00DE7E12" w:rsidRDefault="006D7FAB" w:rsidP="005C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5C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43" w:type="dxa"/>
          </w:tcPr>
          <w:p w:rsidR="00B7536C" w:rsidRDefault="00B7536C" w:rsidP="005C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Лицо, на которое возложены обязанности по исчислению, удержанию у налогоплательщика и перечислению в соответствующий бюджет (внебюджетный фонд) налогов.</w:t>
            </w:r>
          </w:p>
          <w:p w:rsidR="00B7536C" w:rsidRDefault="00B7536C" w:rsidP="005C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FAB" w:rsidRPr="00DE7E12" w:rsidRDefault="006D7FAB" w:rsidP="005C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5C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0743" w:type="dxa"/>
          </w:tcPr>
          <w:p w:rsidR="00B7536C" w:rsidRDefault="00EC0130" w:rsidP="005C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F47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r w:rsidR="00B7536C" w:rsidRPr="00055F47">
              <w:rPr>
                <w:rFonts w:ascii="Times New Roman" w:hAnsi="Times New Roman" w:cs="Times New Roman"/>
                <w:sz w:val="24"/>
                <w:szCs w:val="24"/>
              </w:rPr>
              <w:t xml:space="preserve"> данному гражданско-правовому договору одна сторона (банк), принявшая поступившую от другой стороны (вкладчика) или поступившую для нее денежную сумму (вклад), обязуется возвратить сумму вклада и выплатить проценты на нее на условиях и в порядке, предусмотренных </w:t>
            </w:r>
            <w:r w:rsidR="00B7536C" w:rsidRPr="003947AF">
              <w:rPr>
                <w:rFonts w:ascii="Times New Roman" w:hAnsi="Times New Roman" w:cs="Times New Roman"/>
                <w:sz w:val="24"/>
                <w:szCs w:val="24"/>
              </w:rPr>
              <w:t>договором</w:t>
            </w:r>
            <w:r w:rsidR="003947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536C" w:rsidRDefault="00B7536C" w:rsidP="005C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Pr="00055F47" w:rsidRDefault="00B7536C" w:rsidP="005C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5C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43" w:type="dxa"/>
          </w:tcPr>
          <w:p w:rsidR="00B7536C" w:rsidRDefault="00B7536C" w:rsidP="005C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F47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Гражданскому кодексу РФ, по этому договору одна сторона передает другой стороне в собственность имущество, а другая сторона обязуется в обмен на полученное имущество периодически выплачивать определенную денежную сумму либо предоставлять средства на содержание первой стороны. </w:t>
            </w:r>
          </w:p>
          <w:p w:rsidR="00B7536C" w:rsidRDefault="00B7536C" w:rsidP="005C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Pr="00055F47" w:rsidRDefault="00B7536C" w:rsidP="005C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5C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43" w:type="dxa"/>
          </w:tcPr>
          <w:p w:rsidR="00B7536C" w:rsidRDefault="00B7536C" w:rsidP="005C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F47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Гражданскому кодексу РФ, именно так называется полная или частичная гарантия платежа по чеку. Обязательство лица, гарантирующего платеж по чеку, действительно даже в том случае, если обязательство, которое оно гарантировало, окажется недействительным по какому бы то ни было основанию, иному, чем несоблюдение формы. </w:t>
            </w:r>
          </w:p>
          <w:p w:rsidR="00B7536C" w:rsidRDefault="00B7536C" w:rsidP="005C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Pr="00055F47" w:rsidRDefault="00B7536C" w:rsidP="005C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36C" w:rsidRPr="00AB16DE" w:rsidTr="00B7536C">
        <w:tc>
          <w:tcPr>
            <w:tcW w:w="456" w:type="dxa"/>
          </w:tcPr>
          <w:p w:rsidR="00B7536C" w:rsidRPr="00AB16DE" w:rsidRDefault="00B7536C" w:rsidP="005C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43" w:type="dxa"/>
          </w:tcPr>
          <w:p w:rsidR="00B7536C" w:rsidRDefault="00B7536C" w:rsidP="005C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B25">
              <w:rPr>
                <w:rFonts w:ascii="Times New Roman" w:hAnsi="Times New Roman" w:cs="Times New Roman"/>
                <w:sz w:val="24"/>
                <w:szCs w:val="24"/>
              </w:rPr>
              <w:t>Порядок восстановления прав и свобод лица, незаконно или необоснованно подвергнутого уголовному преследованию, и возмещения причинен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ему вреда.</w:t>
            </w:r>
          </w:p>
          <w:p w:rsidR="00B7536C" w:rsidRDefault="00B7536C" w:rsidP="005C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6C" w:rsidRPr="00D47B25" w:rsidRDefault="00B7536C" w:rsidP="005C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169F" w:rsidRDefault="009B169F" w:rsidP="00AB16D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79E4" w:rsidRPr="00AB16DE" w:rsidRDefault="005279E4" w:rsidP="00AB16D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279E4" w:rsidRPr="00AB16DE" w:rsidSect="000572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567" w:rsidRDefault="00FF1567" w:rsidP="005C11D7">
      <w:pPr>
        <w:spacing w:after="0" w:line="240" w:lineRule="auto"/>
      </w:pPr>
      <w:r>
        <w:separator/>
      </w:r>
    </w:p>
  </w:endnote>
  <w:endnote w:type="continuationSeparator" w:id="0">
    <w:p w:rsidR="00FF1567" w:rsidRDefault="00FF1567" w:rsidP="005C1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010" w:rsidRDefault="001C401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5374062"/>
      <w:docPartObj>
        <w:docPartGallery w:val="Page Numbers (Bottom of Page)"/>
        <w:docPartUnique/>
      </w:docPartObj>
    </w:sdtPr>
    <w:sdtEndPr/>
    <w:sdtContent>
      <w:p w:rsidR="005C11D7" w:rsidRDefault="001C4010">
        <w:pPr>
          <w:pStyle w:val="a6"/>
          <w:jc w:val="right"/>
        </w:pPr>
        <w:r>
          <w:rPr>
            <w:lang w:val="en-US"/>
          </w:rPr>
          <w:t>8</w:t>
        </w:r>
      </w:p>
      <w:bookmarkStart w:id="0" w:name="_GoBack" w:displacedByCustomXml="next"/>
      <w:bookmarkEnd w:id="0" w:displacedByCustomXml="next"/>
    </w:sdtContent>
  </w:sdt>
  <w:p w:rsidR="005C11D7" w:rsidRDefault="005C11D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9033809"/>
      <w:docPartObj>
        <w:docPartGallery w:val="Page Numbers (Bottom of Page)"/>
        <w:docPartUnique/>
      </w:docPartObj>
    </w:sdtPr>
    <w:sdtContent>
      <w:p w:rsidR="001C4010" w:rsidRDefault="001C4010">
        <w:pPr>
          <w:pStyle w:val="a6"/>
          <w:jc w:val="right"/>
        </w:pPr>
        <w:r>
          <w:rPr>
            <w:lang w:val="en-US"/>
          </w:rPr>
          <w:t>1</w:t>
        </w:r>
      </w:p>
    </w:sdtContent>
  </w:sdt>
  <w:p w:rsidR="001C4010" w:rsidRDefault="001C401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567" w:rsidRDefault="00FF1567" w:rsidP="005C11D7">
      <w:pPr>
        <w:spacing w:after="0" w:line="240" w:lineRule="auto"/>
      </w:pPr>
      <w:r>
        <w:separator/>
      </w:r>
    </w:p>
  </w:footnote>
  <w:footnote w:type="continuationSeparator" w:id="0">
    <w:p w:rsidR="00FF1567" w:rsidRDefault="00FF1567" w:rsidP="005C11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010" w:rsidRDefault="001C401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010" w:rsidRDefault="001C401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010" w:rsidRDefault="001C401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23D"/>
    <w:rsid w:val="0005725F"/>
    <w:rsid w:val="000877DA"/>
    <w:rsid w:val="00186E56"/>
    <w:rsid w:val="001C4010"/>
    <w:rsid w:val="001F6A04"/>
    <w:rsid w:val="00272C29"/>
    <w:rsid w:val="002C0EFF"/>
    <w:rsid w:val="003942F8"/>
    <w:rsid w:val="003947AF"/>
    <w:rsid w:val="0044602D"/>
    <w:rsid w:val="004E4041"/>
    <w:rsid w:val="005279E4"/>
    <w:rsid w:val="005C11D7"/>
    <w:rsid w:val="0067123D"/>
    <w:rsid w:val="006D7FAB"/>
    <w:rsid w:val="008F2E3F"/>
    <w:rsid w:val="00980BAD"/>
    <w:rsid w:val="009B169F"/>
    <w:rsid w:val="00AB16DE"/>
    <w:rsid w:val="00B30B5E"/>
    <w:rsid w:val="00B7536C"/>
    <w:rsid w:val="00C458C0"/>
    <w:rsid w:val="00C556A7"/>
    <w:rsid w:val="00D82590"/>
    <w:rsid w:val="00DA6F78"/>
    <w:rsid w:val="00EC0130"/>
    <w:rsid w:val="00FF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20612"/>
  <w15:chartTrackingRefBased/>
  <w15:docId w15:val="{94D85712-8E5D-4A44-993E-57F403C5F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1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B30B5E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B30B5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C11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C11D7"/>
  </w:style>
  <w:style w:type="paragraph" w:styleId="a6">
    <w:name w:val="footer"/>
    <w:basedOn w:val="a"/>
    <w:link w:val="a7"/>
    <w:uiPriority w:val="99"/>
    <w:unhideWhenUsed/>
    <w:rsid w:val="005C11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C11D7"/>
  </w:style>
  <w:style w:type="paragraph" w:styleId="a8">
    <w:name w:val="No Spacing"/>
    <w:link w:val="a9"/>
    <w:uiPriority w:val="1"/>
    <w:qFormat/>
    <w:rsid w:val="0005725F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05725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20869-436C-413A-B4D3-AC75CE28D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1925</Words>
  <Characters>10974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Gulnara</cp:lastModifiedBy>
  <cp:revision>11</cp:revision>
  <dcterms:created xsi:type="dcterms:W3CDTF">2024-10-08T21:02:00Z</dcterms:created>
  <dcterms:modified xsi:type="dcterms:W3CDTF">2024-10-09T14:51:00Z</dcterms:modified>
</cp:coreProperties>
</file>